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D2" w:rsidRPr="008654D2" w:rsidRDefault="008654D2" w:rsidP="008654D2">
      <w:pPr>
        <w:shd w:val="clear" w:color="auto" w:fill="FFFFFF"/>
        <w:spacing w:before="100" w:beforeAutospacing="1" w:after="100" w:afterAutospacing="1" w:line="315" w:lineRule="atLeast"/>
        <w:ind w:left="75"/>
        <w:jc w:val="center"/>
        <w:rPr>
          <w:rFonts w:ascii="Times New Roman" w:eastAsia="Times New Roman" w:hAnsi="Times New Roman" w:cs="Times New Roman"/>
          <w:b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b/>
          <w:color w:val="202020"/>
          <w:sz w:val="21"/>
          <w:szCs w:val="21"/>
          <w:lang w:eastAsia="ru-RU"/>
        </w:rPr>
        <w:t>Техническая спецификация</w:t>
      </w:r>
    </w:p>
    <w:p w:rsidR="008654D2" w:rsidRPr="008654D2" w:rsidRDefault="008654D2" w:rsidP="008654D2">
      <w:pPr>
        <w:shd w:val="clear" w:color="auto" w:fill="FFFFFF"/>
        <w:spacing w:before="100" w:beforeAutospacing="1" w:after="100" w:afterAutospacing="1" w:line="315" w:lineRule="atLeast"/>
        <w:ind w:left="75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 xml:space="preserve">Наименование: </w:t>
      </w: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Аккумуляторная батарея DCN-WLIION-D</w:t>
      </w:r>
    </w:p>
    <w:p w:rsidR="008654D2" w:rsidRPr="008654D2" w:rsidRDefault="008654D2" w:rsidP="008654D2">
      <w:pPr>
        <w:shd w:val="clear" w:color="auto" w:fill="FFFFFF"/>
        <w:spacing w:before="100" w:beforeAutospacing="1" w:after="100" w:afterAutospacing="1" w:line="315" w:lineRule="atLeast"/>
        <w:ind w:left="75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Количество: 25 (двадцать пять) штук</w:t>
      </w:r>
    </w:p>
    <w:p w:rsidR="008654D2" w:rsidRPr="008654D2" w:rsidRDefault="008654D2" w:rsidP="008654D2">
      <w:pPr>
        <w:shd w:val="clear" w:color="auto" w:fill="FFFFFF"/>
        <w:spacing w:before="100" w:beforeAutospacing="1" w:after="100" w:afterAutospacing="1" w:line="315" w:lineRule="atLeast"/>
        <w:ind w:left="75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 xml:space="preserve">Место поставки: г. Астана, район «Есиль», ул. Д. </w:t>
      </w:r>
      <w:proofErr w:type="spellStart"/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Кунаева</w:t>
      </w:r>
      <w:proofErr w:type="spellEnd"/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 xml:space="preserve">, дом 8, блок «Б», </w:t>
      </w:r>
      <w:proofErr w:type="spellStart"/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каб</w:t>
      </w:r>
      <w:proofErr w:type="spellEnd"/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 xml:space="preserve"> 2606</w:t>
      </w:r>
    </w:p>
    <w:p w:rsidR="00325864" w:rsidRPr="008654D2" w:rsidRDefault="00325864" w:rsidP="00325864">
      <w:pPr>
        <w:shd w:val="clear" w:color="auto" w:fill="FFFFFF"/>
        <w:spacing w:before="100" w:beforeAutospacing="1" w:after="100" w:afterAutospacing="1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b/>
          <w:color w:val="202020"/>
          <w:sz w:val="21"/>
          <w:szCs w:val="21"/>
          <w:lang w:eastAsia="ru-RU"/>
        </w:rPr>
        <w:t>Технические характеристики:</w:t>
      </w:r>
    </w:p>
    <w:p w:rsidR="00325864" w:rsidRPr="008654D2" w:rsidRDefault="00325864" w:rsidP="00325864">
      <w:pPr>
        <w:shd w:val="clear" w:color="auto" w:fill="FFFFFF"/>
        <w:spacing w:before="100" w:beforeAutospacing="1" w:after="100" w:afterAutospacing="1" w:line="315" w:lineRule="atLeast"/>
        <w:ind w:left="75"/>
        <w:jc w:val="both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 xml:space="preserve">Аккумуляторная батарея DCN-WLIION-D - источник питания беспроводных дискуссионных пультов </w:t>
      </w:r>
      <w:proofErr w:type="spellStart"/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Bosch</w:t>
      </w:r>
      <w:proofErr w:type="spellEnd"/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 xml:space="preserve"> DCN-</w:t>
      </w: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val="en-US" w:eastAsia="ru-RU"/>
        </w:rPr>
        <w:t>WDCS</w:t>
      </w: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-</w:t>
      </w: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val="en-US" w:eastAsia="ru-RU"/>
        </w:rPr>
        <w:t>D</w:t>
      </w: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 xml:space="preserve">, должна иметь встроенный микропроцессор, контролирующий ток заряда и препятствующий перегрузке </w:t>
      </w:r>
    </w:p>
    <w:p w:rsidR="00325864" w:rsidRPr="008654D2" w:rsidRDefault="00325864" w:rsidP="00325864">
      <w:pPr>
        <w:shd w:val="clear" w:color="auto" w:fill="FFFFFF"/>
        <w:spacing w:before="100" w:beforeAutospacing="1" w:after="100" w:afterAutospacing="1" w:line="315" w:lineRule="atLeast"/>
        <w:ind w:left="75"/>
        <w:jc w:val="both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Тип: ионно-литиевая батарея большой емкости, способная обеспечивать 20 часов нормальной работы пульта после полной зарядки.</w:t>
      </w:r>
    </w:p>
    <w:p w:rsidR="00325864" w:rsidRPr="008654D2" w:rsidRDefault="00325864" w:rsidP="00325864">
      <w:pPr>
        <w:shd w:val="clear" w:color="auto" w:fill="FFFFFF"/>
        <w:spacing w:before="100" w:beforeAutospacing="1" w:after="100" w:afterAutospacing="1" w:line="315" w:lineRule="atLeast"/>
        <w:ind w:left="75"/>
        <w:jc w:val="both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  <w:t>Полная зарядка батареи DCN-WLIION из полностью разряженного состояния не должна занимать более 3 часов.</w:t>
      </w:r>
    </w:p>
    <w:p w:rsidR="00325864" w:rsidRPr="008654D2" w:rsidRDefault="00325864" w:rsidP="00325864">
      <w:pPr>
        <w:shd w:val="clear" w:color="auto" w:fill="FFFFFF"/>
        <w:spacing w:before="100" w:beforeAutospacing="1" w:after="100" w:afterAutospacing="1" w:line="315" w:lineRule="atLeast"/>
        <w:ind w:left="75"/>
        <w:jc w:val="both"/>
        <w:rPr>
          <w:rFonts w:ascii="Times New Roman" w:eastAsia="Times New Roman" w:hAnsi="Times New Roman" w:cs="Times New Roman"/>
          <w:b/>
          <w:color w:val="202020"/>
          <w:sz w:val="21"/>
          <w:szCs w:val="21"/>
          <w:lang w:eastAsia="ru-RU"/>
        </w:rPr>
      </w:pPr>
      <w:r w:rsidRPr="008654D2">
        <w:rPr>
          <w:rFonts w:ascii="Times New Roman" w:eastAsia="Times New Roman" w:hAnsi="Times New Roman" w:cs="Times New Roman"/>
          <w:b/>
          <w:color w:val="202020"/>
          <w:sz w:val="21"/>
          <w:szCs w:val="21"/>
          <w:lang w:eastAsia="ru-RU"/>
        </w:rPr>
        <w:t>Батарея должна соответствовать следующим характеристикам:</w:t>
      </w:r>
    </w:p>
    <w:tbl>
      <w:tblPr>
        <w:tblW w:w="9164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3335"/>
      </w:tblGrid>
      <w:tr w:rsidR="00325864" w:rsidRPr="008654D2" w:rsidTr="008654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Напряжение на выходе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7,2 В пост. тока</w:t>
            </w:r>
          </w:p>
        </w:tc>
      </w:tr>
      <w:tr w:rsidR="00325864" w:rsidRPr="008654D2" w:rsidTr="008654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4800 мА/ч</w:t>
            </w:r>
          </w:p>
        </w:tc>
      </w:tr>
      <w:tr w:rsidR="00325864" w:rsidRPr="008654D2" w:rsidTr="008654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Габаритные размеры (В x Ш x 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61,5 x 136 x 22 мм</w:t>
            </w:r>
          </w:p>
        </w:tc>
      </w:tr>
      <w:tr w:rsidR="00325864" w:rsidRPr="008654D2" w:rsidTr="008654D2">
        <w:trPr>
          <w:trHeight w:val="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864" w:rsidRPr="008654D2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54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215 г.</w:t>
            </w:r>
          </w:p>
        </w:tc>
      </w:tr>
    </w:tbl>
    <w:p w:rsidR="006A0503" w:rsidRPr="008654D2" w:rsidRDefault="006A05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0503" w:rsidRPr="0086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64"/>
    <w:rsid w:val="00325864"/>
    <w:rsid w:val="006A0503"/>
    <w:rsid w:val="008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9175"/>
  <w15:chartTrackingRefBased/>
  <w15:docId w15:val="{8A0953C2-0E3D-4F93-8EA8-4C01CD4E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5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2017-03-06T08:53:00Z</dcterms:created>
  <dcterms:modified xsi:type="dcterms:W3CDTF">2017-04-27T05:56:00Z</dcterms:modified>
</cp:coreProperties>
</file>